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C0" w:rsidRPr="00EC02C0" w:rsidRDefault="00BF5E29" w:rsidP="00EC02C0">
      <w:pPr>
        <w:shd w:val="clear" w:color="auto" w:fill="FFFFFF"/>
        <w:spacing w:after="0" w:line="240" w:lineRule="auto"/>
        <w:jc w:val="center"/>
        <w:outlineLvl w:val="2"/>
        <w:rPr>
          <w:rFonts w:ascii="Arial" w:eastAsia="Times New Roman" w:hAnsi="Arial" w:cs="Arial"/>
          <w:b/>
          <w:bCs/>
          <w:color w:val="5F5F5F"/>
          <w:sz w:val="20"/>
          <w:szCs w:val="20"/>
        </w:rPr>
      </w:pPr>
      <w:r>
        <w:rPr>
          <w:rFonts w:ascii="Arial" w:eastAsia="Times New Roman" w:hAnsi="Arial" w:cs="Arial"/>
          <w:b/>
          <w:bCs/>
          <w:color w:val="5F5F5F"/>
          <w:sz w:val="20"/>
        </w:rPr>
        <w:t xml:space="preserve">Тема 3.2 </w:t>
      </w:r>
      <w:r w:rsidR="00EC02C0" w:rsidRPr="00EC02C0">
        <w:rPr>
          <w:rFonts w:ascii="Arial" w:eastAsia="Times New Roman" w:hAnsi="Arial" w:cs="Arial"/>
          <w:b/>
          <w:bCs/>
          <w:color w:val="5F5F5F"/>
          <w:sz w:val="20"/>
        </w:rPr>
        <w:t>Общественные ценности. Гуманизм</w:t>
      </w:r>
    </w:p>
    <w:p w:rsidR="00EC02C0" w:rsidRPr="00EC02C0" w:rsidRDefault="00EC02C0" w:rsidP="00EC02C0">
      <w:pPr>
        <w:spacing w:after="0" w:line="240" w:lineRule="auto"/>
        <w:rPr>
          <w:rFonts w:ascii="Times New Roman" w:eastAsia="Times New Roman" w:hAnsi="Times New Roman" w:cs="Times New Roman"/>
          <w:sz w:val="24"/>
          <w:szCs w:val="24"/>
        </w:rPr>
      </w:pP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Общественные ценности</w:t>
      </w:r>
      <w:r w:rsidRPr="00EC02C0">
        <w:rPr>
          <w:rFonts w:ascii="Tahoma" w:eastAsia="Times New Roman" w:hAnsi="Tahoma" w:cs="Tahoma"/>
          <w:color w:val="3B2A0A"/>
          <w:sz w:val="20"/>
          <w:szCs w:val="20"/>
          <w:shd w:val="clear" w:color="auto" w:fill="FFFFFF"/>
        </w:rPr>
        <w:t> — это созданные обществом представления о том, что считается важным и значимым для человека. Как правило, данные ценности необходимы для удовлетворения потребностей.</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К общественным ценностям можно отнести какой-либо материальный объект. Например: телефон, машина, квартира.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Также можно выделить нематериальные общественные ценности (это могут быть нравственные, религиозные, эстетические, правовые явления или представления). Например: доброта, честь и достоинство, любовь, законопослушность.</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Одной из общественных ценностей может быть гуманное отношение к другим людям.</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Гуманизм</w:t>
      </w:r>
      <w:r w:rsidRPr="00EC02C0">
        <w:rPr>
          <w:rFonts w:ascii="Tahoma" w:eastAsia="Times New Roman" w:hAnsi="Tahoma" w:cs="Tahoma"/>
          <w:color w:val="3B2A0A"/>
          <w:sz w:val="20"/>
          <w:szCs w:val="20"/>
          <w:shd w:val="clear" w:color="auto" w:fill="FFFFFF"/>
        </w:rPr>
        <w:t> — система взглядов, в основе которой лежит идея признания человека, его прав и свобод высшей ценностью. Предполагает уважительное, доброе отношение к другим людям, к тем, кто нуждается в поддержке.</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Гуманизм</w:t>
      </w:r>
      <w:r w:rsidRPr="00EC02C0">
        <w:rPr>
          <w:rFonts w:ascii="Tahoma" w:eastAsia="Times New Roman" w:hAnsi="Tahoma" w:cs="Tahoma"/>
          <w:color w:val="3B2A0A"/>
          <w:sz w:val="20"/>
          <w:szCs w:val="20"/>
          <w:shd w:val="clear" w:color="auto" w:fill="FFFFFF"/>
        </w:rPr>
        <w:t xml:space="preserve"> (лат. </w:t>
      </w:r>
      <w:proofErr w:type="spellStart"/>
      <w:r w:rsidRPr="00EC02C0">
        <w:rPr>
          <w:rFonts w:ascii="Tahoma" w:eastAsia="Times New Roman" w:hAnsi="Tahoma" w:cs="Tahoma"/>
          <w:color w:val="3B2A0A"/>
          <w:sz w:val="20"/>
          <w:szCs w:val="20"/>
          <w:shd w:val="clear" w:color="auto" w:fill="FFFFFF"/>
        </w:rPr>
        <w:t>humanus</w:t>
      </w:r>
      <w:proofErr w:type="spellEnd"/>
      <w:r w:rsidRPr="00EC02C0">
        <w:rPr>
          <w:rFonts w:ascii="Tahoma" w:eastAsia="Times New Roman" w:hAnsi="Tahoma" w:cs="Tahoma"/>
          <w:color w:val="3B2A0A"/>
          <w:sz w:val="20"/>
          <w:szCs w:val="20"/>
          <w:shd w:val="clear" w:color="auto" w:fill="FFFFFF"/>
        </w:rPr>
        <w:t xml:space="preserve"> — человечный), или челове</w:t>
      </w:r>
      <w:r w:rsidRPr="00EC02C0">
        <w:rPr>
          <w:rFonts w:ascii="Tahoma" w:eastAsia="Times New Roman" w:hAnsi="Tahoma" w:cs="Tahoma"/>
          <w:color w:val="3B2A0A"/>
          <w:sz w:val="20"/>
          <w:szCs w:val="20"/>
          <w:shd w:val="clear" w:color="auto" w:fill="FFFFFF"/>
        </w:rPr>
        <w:softHyphen/>
        <w:t>колюбие — принцип морали, в основе которого лежит убеждение в безграничности возможностей человека и его способности к самосовершенствованию, требование свободы и защиты достоинства личности, идея о праве человека на счастье.</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Этот принцип сложился на базе идейного течения, возникшего в эпоху Возрождения. Гуманисты (Ф. Пет</w:t>
      </w:r>
      <w:r w:rsidRPr="00EC02C0">
        <w:rPr>
          <w:rFonts w:ascii="Tahoma" w:eastAsia="Times New Roman" w:hAnsi="Tahoma" w:cs="Tahoma"/>
          <w:color w:val="3B2A0A"/>
          <w:sz w:val="20"/>
          <w:szCs w:val="20"/>
          <w:shd w:val="clear" w:color="auto" w:fill="FFFFFF"/>
        </w:rPr>
        <w:softHyphen/>
        <w:t>рарка, Леонардо да Винчи, Н. Коперник, Ф. Бэкон, У. Шекспир и др.) провозглашали человека венцом при</w:t>
      </w:r>
      <w:r w:rsidRPr="00EC02C0">
        <w:rPr>
          <w:rFonts w:ascii="Tahoma" w:eastAsia="Times New Roman" w:hAnsi="Tahoma" w:cs="Tahoma"/>
          <w:color w:val="3B2A0A"/>
          <w:sz w:val="20"/>
          <w:szCs w:val="20"/>
          <w:shd w:val="clear" w:color="auto" w:fill="FFFFFF"/>
        </w:rPr>
        <w:softHyphen/>
        <w:t>роды, центром мироздания. В человеке, с их точки зре</w:t>
      </w:r>
      <w:r w:rsidRPr="00EC02C0">
        <w:rPr>
          <w:rFonts w:ascii="Tahoma" w:eastAsia="Times New Roman" w:hAnsi="Tahoma" w:cs="Tahoma"/>
          <w:color w:val="3B2A0A"/>
          <w:sz w:val="20"/>
          <w:szCs w:val="20"/>
          <w:shd w:val="clear" w:color="auto" w:fill="FFFFFF"/>
        </w:rPr>
        <w:softHyphen/>
        <w:t>ния, должны гармонично сочетаться естественное и ду</w:t>
      </w:r>
      <w:r w:rsidRPr="00EC02C0">
        <w:rPr>
          <w:rFonts w:ascii="Tahoma" w:eastAsia="Times New Roman" w:hAnsi="Tahoma" w:cs="Tahoma"/>
          <w:color w:val="3B2A0A"/>
          <w:sz w:val="20"/>
          <w:szCs w:val="20"/>
          <w:shd w:val="clear" w:color="auto" w:fill="FFFFFF"/>
        </w:rPr>
        <w:softHyphen/>
        <w:t>ховное начала, он имеет право на счастье в земной жизни, и его стремление к счастью должно стать основой нравст</w:t>
      </w:r>
      <w:r w:rsidRPr="00EC02C0">
        <w:rPr>
          <w:rFonts w:ascii="Tahoma" w:eastAsia="Times New Roman" w:hAnsi="Tahoma" w:cs="Tahoma"/>
          <w:color w:val="3B2A0A"/>
          <w:sz w:val="20"/>
          <w:szCs w:val="20"/>
          <w:shd w:val="clear" w:color="auto" w:fill="FFFFFF"/>
        </w:rPr>
        <w:softHyphen/>
        <w:t>венности.</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Гуманизм</w:t>
      </w:r>
      <w:r w:rsidRPr="00EC02C0">
        <w:rPr>
          <w:rFonts w:ascii="Tahoma" w:eastAsia="Times New Roman" w:hAnsi="Tahoma" w:cs="Tahoma"/>
          <w:color w:val="3B2A0A"/>
          <w:sz w:val="20"/>
          <w:szCs w:val="20"/>
          <w:shd w:val="clear" w:color="auto" w:fill="FFFFFF"/>
        </w:rPr>
        <w:t> (в узком смысле) — нравственный принцип в отношениях между людьми, деятельности социальных институтов, в основе которого лежит забота о человеке, стремление к улучшению его жизни, удовлетворению его потребностей и развитию способностей.</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Человечность </w:t>
      </w:r>
      <w:r w:rsidRPr="00EC02C0">
        <w:rPr>
          <w:rFonts w:ascii="Tahoma" w:eastAsia="Times New Roman" w:hAnsi="Tahoma" w:cs="Tahoma"/>
          <w:color w:val="3B2A0A"/>
          <w:sz w:val="20"/>
          <w:szCs w:val="20"/>
          <w:shd w:val="clear" w:color="auto" w:fill="FFFFFF"/>
        </w:rPr>
        <w:t>— моральное качество, выражающее принцип гуманизма применительно к повседневным взаимоотноше</w:t>
      </w:r>
      <w:r w:rsidRPr="00EC02C0">
        <w:rPr>
          <w:rFonts w:ascii="Tahoma" w:eastAsia="Times New Roman" w:hAnsi="Tahoma" w:cs="Tahoma"/>
          <w:color w:val="3B2A0A"/>
          <w:sz w:val="20"/>
          <w:szCs w:val="20"/>
          <w:shd w:val="clear" w:color="auto" w:fill="FFFFFF"/>
        </w:rPr>
        <w:softHyphen/>
        <w:t>ниям людей.</w:t>
      </w:r>
      <w:r w:rsidRPr="00EC02C0">
        <w:rPr>
          <w:rFonts w:ascii="Tahoma" w:eastAsia="Times New Roman" w:hAnsi="Tahoma" w:cs="Tahoma"/>
          <w:color w:val="3B2A0A"/>
          <w:sz w:val="20"/>
          <w:szCs w:val="20"/>
        </w:rPr>
        <w:br/>
      </w:r>
    </w:p>
    <w:p w:rsidR="00EC02C0" w:rsidRPr="00EC02C0" w:rsidRDefault="00EC02C0" w:rsidP="00EC02C0">
      <w:pPr>
        <w:spacing w:after="0" w:line="240" w:lineRule="auto"/>
        <w:rPr>
          <w:rFonts w:ascii="Times New Roman" w:eastAsia="Times New Roman" w:hAnsi="Times New Roman" w:cs="Times New Roman"/>
          <w:sz w:val="24"/>
          <w:szCs w:val="24"/>
        </w:rPr>
      </w:pPr>
    </w:p>
    <w:p w:rsidR="00EC02C0" w:rsidRPr="00EC02C0" w:rsidRDefault="00EC02C0" w:rsidP="00EC02C0">
      <w:pPr>
        <w:shd w:val="clear" w:color="auto" w:fill="FFFFFF"/>
        <w:spacing w:after="0" w:line="240" w:lineRule="auto"/>
        <w:jc w:val="center"/>
        <w:outlineLvl w:val="2"/>
        <w:rPr>
          <w:rFonts w:ascii="Arial" w:eastAsia="Times New Roman" w:hAnsi="Arial" w:cs="Arial"/>
          <w:b/>
          <w:bCs/>
          <w:color w:val="5F5F5F"/>
          <w:sz w:val="20"/>
          <w:szCs w:val="20"/>
        </w:rPr>
      </w:pPr>
      <w:r w:rsidRPr="00EC02C0">
        <w:rPr>
          <w:rFonts w:ascii="Arial" w:eastAsia="Times New Roman" w:hAnsi="Arial" w:cs="Arial"/>
          <w:b/>
          <w:bCs/>
          <w:color w:val="5F5F5F"/>
          <w:sz w:val="20"/>
        </w:rPr>
        <w:t>Свобода выбора и ответственность</w:t>
      </w:r>
    </w:p>
    <w:p w:rsidR="00EC02C0" w:rsidRPr="00EC02C0" w:rsidRDefault="00EC02C0" w:rsidP="00EC02C0">
      <w:pPr>
        <w:spacing w:after="0" w:line="240" w:lineRule="auto"/>
        <w:rPr>
          <w:rFonts w:ascii="Times New Roman" w:eastAsia="Times New Roman" w:hAnsi="Times New Roman" w:cs="Times New Roman"/>
          <w:sz w:val="24"/>
          <w:szCs w:val="24"/>
        </w:rPr>
      </w:pP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Свобода</w:t>
      </w:r>
      <w:r w:rsidRPr="00EC02C0">
        <w:rPr>
          <w:rFonts w:ascii="Tahoma" w:eastAsia="Times New Roman" w:hAnsi="Tahoma" w:cs="Tahoma"/>
          <w:color w:val="3B2A0A"/>
          <w:sz w:val="20"/>
          <w:szCs w:val="20"/>
          <w:shd w:val="clear" w:color="auto" w:fill="FFFFFF"/>
        </w:rPr>
        <w:t> — это возможность выбора видов деятельности в соответствии со своими желаниями, интересами и целями, формируемыми в рамках существующих общечеловеческих ценностей.</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Ответственность</w:t>
      </w:r>
      <w:r w:rsidRPr="00EC02C0">
        <w:rPr>
          <w:rFonts w:ascii="Tahoma" w:eastAsia="Times New Roman" w:hAnsi="Tahoma" w:cs="Tahoma"/>
          <w:color w:val="3B2A0A"/>
          <w:sz w:val="20"/>
          <w:szCs w:val="20"/>
          <w:shd w:val="clear" w:color="auto" w:fill="FFFFFF"/>
        </w:rPr>
        <w:t> – необходимость, обязанность отвечать за свои действия и поступки.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Каждый человек сам выбирает, каким нравственным принципам следовать, на какие общественные ценности ориентироваться. В жизни это чаще всего проявляется в том, какие решения мы принимаем в различных ситуациях, как действуем, что говорим.</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Например: в 1943 году в бою под деревней Чернушки погиб красноармеец Александр Матросов, закрыв своей грудью амбразуру вражеского дзота. Погиб, дав возможность своим товарищам осуществить атаку фашистского опорного пункта. Ему было всего 19 лет. Таких, как Матросов, было много. Что двигало бойцами, заставляя их сознательно идти на смерть? Желание помочь своим товарищам, любой ценой выполнить приказ, ненависть к фашистам? Мы никогда об этом не узнаем. </w:t>
      </w:r>
      <w:proofErr w:type="gramStart"/>
      <w:r w:rsidRPr="00EC02C0">
        <w:rPr>
          <w:rFonts w:ascii="Tahoma" w:eastAsia="Times New Roman" w:hAnsi="Tahoma" w:cs="Tahoma"/>
          <w:color w:val="3B2A0A"/>
          <w:sz w:val="20"/>
          <w:szCs w:val="20"/>
          <w:shd w:val="clear" w:color="auto" w:fill="FFFFFF"/>
        </w:rPr>
        <w:t>Но</w:t>
      </w:r>
      <w:proofErr w:type="gramEnd"/>
      <w:r w:rsidRPr="00EC02C0">
        <w:rPr>
          <w:rFonts w:ascii="Tahoma" w:eastAsia="Times New Roman" w:hAnsi="Tahoma" w:cs="Tahoma"/>
          <w:color w:val="3B2A0A"/>
          <w:sz w:val="20"/>
          <w:szCs w:val="20"/>
          <w:shd w:val="clear" w:color="auto" w:fill="FFFFFF"/>
        </w:rPr>
        <w:t xml:space="preserve"> так или иначе они совершили свой моральный выбор, быть может, самый главный в жизни.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Моральный выбор — это осознанный выбор человеком того или иного варианта поведения в соответствии с его личными или общественными моральными установками.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Однако к моральному выбору нужно относить не только поступки, но и средства, которыми человек действует. Можно ли достичь хороших результатов, действуя безнравственными методами? </w:t>
      </w:r>
      <w:proofErr w:type="spellStart"/>
      <w:r w:rsidRPr="00EC02C0">
        <w:rPr>
          <w:rFonts w:ascii="Tahoma" w:eastAsia="Times New Roman" w:hAnsi="Tahoma" w:cs="Tahoma"/>
          <w:color w:val="3B2A0A"/>
          <w:sz w:val="20"/>
          <w:szCs w:val="20"/>
          <w:shd w:val="clear" w:color="auto" w:fill="FFFFFF"/>
        </w:rPr>
        <w:t>Наример</w:t>
      </w:r>
      <w:proofErr w:type="spellEnd"/>
      <w:r w:rsidRPr="00EC02C0">
        <w:rPr>
          <w:rFonts w:ascii="Tahoma" w:eastAsia="Times New Roman" w:hAnsi="Tahoma" w:cs="Tahoma"/>
          <w:color w:val="3B2A0A"/>
          <w:sz w:val="20"/>
          <w:szCs w:val="20"/>
          <w:shd w:val="clear" w:color="auto" w:fill="FFFFFF"/>
        </w:rPr>
        <w:t>: у религиозного ордена иезуитов была такая установка: «Цель оправдывает средства». И ради своих целей, казавшихся им благими и важными, иезуиты могли отравить, убить или опорочить неугодного им человека.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Человек, совершая свой выбор, руководствуется рядом факторов. - Вариантами действий, имеющимися в данной ситуации. Например: во многих русских сказках есть сюжет о богатыре, остановившемся на распутье перед камнем и решающем, в какую сторону направить коня.</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 Своими внутренними моральными установками. Например: «Правду говорить легко и приятно», — сказал </w:t>
      </w:r>
      <w:proofErr w:type="spellStart"/>
      <w:r w:rsidRPr="00EC02C0">
        <w:rPr>
          <w:rFonts w:ascii="Tahoma" w:eastAsia="Times New Roman" w:hAnsi="Tahoma" w:cs="Tahoma"/>
          <w:color w:val="3B2A0A"/>
          <w:sz w:val="20"/>
          <w:szCs w:val="20"/>
          <w:shd w:val="clear" w:color="auto" w:fill="FFFFFF"/>
        </w:rPr>
        <w:t>Иешуа</w:t>
      </w:r>
      <w:proofErr w:type="spellEnd"/>
      <w:r w:rsidRPr="00EC02C0">
        <w:rPr>
          <w:rFonts w:ascii="Tahoma" w:eastAsia="Times New Roman" w:hAnsi="Tahoma" w:cs="Tahoma"/>
          <w:color w:val="3B2A0A"/>
          <w:sz w:val="20"/>
          <w:szCs w:val="20"/>
          <w:shd w:val="clear" w:color="auto" w:fill="FFFFFF"/>
        </w:rPr>
        <w:t xml:space="preserve"> </w:t>
      </w:r>
      <w:proofErr w:type="spellStart"/>
      <w:r w:rsidRPr="00EC02C0">
        <w:rPr>
          <w:rFonts w:ascii="Tahoma" w:eastAsia="Times New Roman" w:hAnsi="Tahoma" w:cs="Tahoma"/>
          <w:color w:val="3B2A0A"/>
          <w:sz w:val="20"/>
          <w:szCs w:val="20"/>
          <w:shd w:val="clear" w:color="auto" w:fill="FFFFFF"/>
        </w:rPr>
        <w:t>Га-Ноцри</w:t>
      </w:r>
      <w:proofErr w:type="spellEnd"/>
      <w:r w:rsidRPr="00EC02C0">
        <w:rPr>
          <w:rFonts w:ascii="Tahoma" w:eastAsia="Times New Roman" w:hAnsi="Tahoma" w:cs="Tahoma"/>
          <w:color w:val="3B2A0A"/>
          <w:sz w:val="20"/>
          <w:szCs w:val="20"/>
          <w:shd w:val="clear" w:color="auto" w:fill="FFFFFF"/>
        </w:rPr>
        <w:t xml:space="preserve"> в романе Михаила Булгакова «Мастер и Маргарита».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 Моральными нормами, принятыми в том обществе и том времени, в котором он живёт. Например: когда польского священника и проповедника Яна Гуса вызвали на церковный суд, он, зная, что не вернётся живым, всё-таки туда поехал и отстаивал там свои убеждения. Его обвинили в </w:t>
      </w:r>
      <w:proofErr w:type="spellStart"/>
      <w:r w:rsidRPr="00EC02C0">
        <w:rPr>
          <w:rFonts w:ascii="Tahoma" w:eastAsia="Times New Roman" w:hAnsi="Tahoma" w:cs="Tahoma"/>
          <w:color w:val="3B2A0A"/>
          <w:sz w:val="20"/>
          <w:szCs w:val="20"/>
          <w:shd w:val="clear" w:color="auto" w:fill="FFFFFF"/>
        </w:rPr>
        <w:lastRenderedPageBreak/>
        <w:t>еретичестве</w:t>
      </w:r>
      <w:proofErr w:type="spellEnd"/>
      <w:r w:rsidRPr="00EC02C0">
        <w:rPr>
          <w:rFonts w:ascii="Tahoma" w:eastAsia="Times New Roman" w:hAnsi="Tahoma" w:cs="Tahoma"/>
          <w:color w:val="3B2A0A"/>
          <w:sz w:val="20"/>
          <w:szCs w:val="20"/>
          <w:shd w:val="clear" w:color="auto" w:fill="FFFFFF"/>
        </w:rPr>
        <w:t xml:space="preserve"> и сожгли на костре.</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Но человек совершает поступки в интересах не только общества, но и своих собственных. И тогда его выбор может стать злым и неправильным с точки зрения других людей, общества, государства. Например: любой предатель или шпион оправдывает себя и свои действия трудными обстоятельствами или отсутствием выбора. Нужно помнить, что выбор есть всегда, надо только захотеть его найти.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Рядом со свободой всегда идёт ответственность — за поступок, за сказанные слова или молчание, за бездействие. Эта ответственность может быть юридической, когда в дело вступает закон, а может быть моральной. Но она есть всегда, и об этом надо помнить.</w:t>
      </w:r>
      <w:r w:rsidRPr="00EC02C0">
        <w:rPr>
          <w:rFonts w:ascii="Tahoma" w:eastAsia="Times New Roman" w:hAnsi="Tahoma" w:cs="Tahoma"/>
          <w:color w:val="3B2A0A"/>
          <w:sz w:val="20"/>
          <w:szCs w:val="20"/>
        </w:rPr>
        <w:br/>
      </w:r>
    </w:p>
    <w:p w:rsidR="00EC02C0" w:rsidRPr="00EC02C0" w:rsidRDefault="00EC02C0" w:rsidP="00EC02C0">
      <w:pPr>
        <w:spacing w:after="0" w:line="240" w:lineRule="auto"/>
        <w:rPr>
          <w:rFonts w:ascii="Times New Roman" w:eastAsia="Times New Roman" w:hAnsi="Times New Roman" w:cs="Times New Roman"/>
          <w:sz w:val="24"/>
          <w:szCs w:val="24"/>
        </w:rPr>
      </w:pPr>
    </w:p>
    <w:p w:rsidR="00EC02C0" w:rsidRPr="00EC02C0" w:rsidRDefault="00EC02C0" w:rsidP="00EC02C0">
      <w:pPr>
        <w:shd w:val="clear" w:color="auto" w:fill="FFFFFF"/>
        <w:spacing w:after="0" w:line="240" w:lineRule="auto"/>
        <w:jc w:val="center"/>
        <w:outlineLvl w:val="2"/>
        <w:rPr>
          <w:rFonts w:ascii="Arial" w:eastAsia="Times New Roman" w:hAnsi="Arial" w:cs="Arial"/>
          <w:b/>
          <w:bCs/>
          <w:color w:val="5F5F5F"/>
          <w:sz w:val="20"/>
          <w:szCs w:val="20"/>
        </w:rPr>
      </w:pPr>
      <w:r w:rsidRPr="00EC02C0">
        <w:rPr>
          <w:rFonts w:ascii="Arial" w:eastAsia="Times New Roman" w:hAnsi="Arial" w:cs="Arial"/>
          <w:b/>
          <w:bCs/>
          <w:color w:val="5F5F5F"/>
          <w:sz w:val="20"/>
        </w:rPr>
        <w:t>Патриотизм и гражданственность</w:t>
      </w:r>
    </w:p>
    <w:p w:rsidR="001D25A6" w:rsidRDefault="00EC02C0" w:rsidP="00EC02C0">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Патриотизм </w:t>
      </w:r>
      <w:r w:rsidRPr="00EC02C0">
        <w:rPr>
          <w:rFonts w:ascii="Tahoma" w:eastAsia="Times New Roman" w:hAnsi="Tahoma" w:cs="Tahoma"/>
          <w:color w:val="3B2A0A"/>
          <w:sz w:val="20"/>
          <w:szCs w:val="20"/>
          <w:shd w:val="clear" w:color="auto" w:fill="FFFFFF"/>
        </w:rPr>
        <w:t xml:space="preserve">(от гр. </w:t>
      </w:r>
      <w:proofErr w:type="spellStart"/>
      <w:r w:rsidRPr="00EC02C0">
        <w:rPr>
          <w:rFonts w:ascii="Tahoma" w:eastAsia="Times New Roman" w:hAnsi="Tahoma" w:cs="Tahoma"/>
          <w:color w:val="3B2A0A"/>
          <w:sz w:val="20"/>
          <w:szCs w:val="20"/>
          <w:shd w:val="clear" w:color="auto" w:fill="FFFFFF"/>
        </w:rPr>
        <w:t>patris</w:t>
      </w:r>
      <w:proofErr w:type="spellEnd"/>
      <w:r w:rsidRPr="00EC02C0">
        <w:rPr>
          <w:rFonts w:ascii="Tahoma" w:eastAsia="Times New Roman" w:hAnsi="Tahoma" w:cs="Tahoma"/>
          <w:color w:val="3B2A0A"/>
          <w:sz w:val="20"/>
          <w:szCs w:val="20"/>
          <w:shd w:val="clear" w:color="auto" w:fill="FFFFFF"/>
        </w:rPr>
        <w:t xml:space="preserve"> — родина, отечество) — чувство любви и преданности Родине, Отечеству, своему народу, вера в его духовные возможности, го</w:t>
      </w:r>
      <w:r w:rsidRPr="00EC02C0">
        <w:rPr>
          <w:rFonts w:ascii="Tahoma" w:eastAsia="Times New Roman" w:hAnsi="Tahoma" w:cs="Tahoma"/>
          <w:color w:val="3B2A0A"/>
          <w:sz w:val="20"/>
          <w:szCs w:val="20"/>
          <w:shd w:val="clear" w:color="auto" w:fill="FFFFFF"/>
        </w:rPr>
        <w:softHyphen/>
        <w:t>товность служить интересам своей Родины.</w:t>
      </w:r>
      <w:r w:rsidRPr="00EC02C0">
        <w:rPr>
          <w:rFonts w:ascii="Tahoma" w:eastAsia="Times New Roman" w:hAnsi="Tahoma" w:cs="Tahoma"/>
          <w:color w:val="3B2A0A"/>
          <w:sz w:val="20"/>
          <w:szCs w:val="20"/>
        </w:rPr>
        <w:br/>
      </w:r>
      <w:proofErr w:type="gramStart"/>
      <w:r w:rsidRPr="00EC02C0">
        <w:rPr>
          <w:rFonts w:ascii="Tahoma" w:eastAsia="Times New Roman" w:hAnsi="Tahoma" w:cs="Tahoma"/>
          <w:b/>
          <w:bCs/>
          <w:color w:val="3B2A0A"/>
          <w:sz w:val="20"/>
        </w:rPr>
        <w:t>Патриотизм включает в себя:</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1) заботу об интересах и исторических судьбах своей страны и готов</w:t>
      </w:r>
      <w:r w:rsidRPr="00EC02C0">
        <w:rPr>
          <w:rFonts w:ascii="Tahoma" w:eastAsia="Times New Roman" w:hAnsi="Tahoma" w:cs="Tahoma"/>
          <w:color w:val="3B2A0A"/>
          <w:sz w:val="20"/>
          <w:szCs w:val="20"/>
          <w:shd w:val="clear" w:color="auto" w:fill="FFFFFF"/>
        </w:rPr>
        <w:softHyphen/>
        <w:t>ность ради них к само</w:t>
      </w:r>
      <w:r w:rsidRPr="00EC02C0">
        <w:rPr>
          <w:rFonts w:ascii="Tahoma" w:eastAsia="Times New Roman" w:hAnsi="Tahoma" w:cs="Tahoma"/>
          <w:color w:val="3B2A0A"/>
          <w:sz w:val="20"/>
          <w:szCs w:val="20"/>
          <w:shd w:val="clear" w:color="auto" w:fill="FFFFFF"/>
        </w:rPr>
        <w:softHyphen/>
        <w:t>пожертвованию;</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2) верность Родине;</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3) гордость социальными и культурными достижениями своей страны;</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4) сочувствие к страданиям своего народа и отрицательное отношение к социальным порокам общества;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5) уважение к историческому прошлому Родины и унаследованным от него традициям;</w:t>
      </w:r>
      <w:proofErr w:type="gramEnd"/>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6) привязанность к месту жительства (городу, деревне, области, стране в целом).</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Подлинный патриотизм не имеет ничего общего с национализмом.</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Национализм </w:t>
      </w:r>
      <w:r w:rsidRPr="00EC02C0">
        <w:rPr>
          <w:rFonts w:ascii="Tahoma" w:eastAsia="Times New Roman" w:hAnsi="Tahoma" w:cs="Tahoma"/>
          <w:color w:val="3B2A0A"/>
          <w:sz w:val="20"/>
          <w:szCs w:val="20"/>
          <w:shd w:val="clear" w:color="auto" w:fill="FFFFFF"/>
        </w:rPr>
        <w:t xml:space="preserve">(фр. </w:t>
      </w:r>
      <w:proofErr w:type="spellStart"/>
      <w:r w:rsidRPr="00EC02C0">
        <w:rPr>
          <w:rFonts w:ascii="Tahoma" w:eastAsia="Times New Roman" w:hAnsi="Tahoma" w:cs="Tahoma"/>
          <w:color w:val="3B2A0A"/>
          <w:sz w:val="20"/>
          <w:szCs w:val="20"/>
          <w:shd w:val="clear" w:color="auto" w:fill="FFFFFF"/>
        </w:rPr>
        <w:t>nationalisme</w:t>
      </w:r>
      <w:proofErr w:type="spellEnd"/>
      <w:r w:rsidRPr="00EC02C0">
        <w:rPr>
          <w:rFonts w:ascii="Tahoma" w:eastAsia="Times New Roman" w:hAnsi="Tahoma" w:cs="Tahoma"/>
          <w:color w:val="3B2A0A"/>
          <w:sz w:val="20"/>
          <w:szCs w:val="20"/>
          <w:shd w:val="clear" w:color="auto" w:fill="FFFFFF"/>
        </w:rPr>
        <w:t xml:space="preserve"> от лат. </w:t>
      </w:r>
      <w:proofErr w:type="spellStart"/>
      <w:r w:rsidRPr="00EC02C0">
        <w:rPr>
          <w:rFonts w:ascii="Tahoma" w:eastAsia="Times New Roman" w:hAnsi="Tahoma" w:cs="Tahoma"/>
          <w:color w:val="3B2A0A"/>
          <w:sz w:val="20"/>
          <w:szCs w:val="20"/>
          <w:shd w:val="clear" w:color="auto" w:fill="FFFFFF"/>
        </w:rPr>
        <w:t>natio</w:t>
      </w:r>
      <w:proofErr w:type="spellEnd"/>
      <w:r w:rsidRPr="00EC02C0">
        <w:rPr>
          <w:rFonts w:ascii="Tahoma" w:eastAsia="Times New Roman" w:hAnsi="Tahoma" w:cs="Tahoma"/>
          <w:color w:val="3B2A0A"/>
          <w:sz w:val="20"/>
          <w:szCs w:val="20"/>
          <w:shd w:val="clear" w:color="auto" w:fill="FFFFFF"/>
        </w:rPr>
        <w:t xml:space="preserve"> — народ) — идеология и политика, ставящие интересы нации превыше любых других экономических, социальных, политических интересов, стремление к национальной замкнутости, местничеству; недоверие к другим нациям, нередко перерастающее в межнациональную вражду.</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Понятие гражданственность предполагает довольно широкое значение. Прежде всего, гражданственность – это особая социальная позиция человека, которая предполагает высокий уровень ответственности за свою семью, государство, определенную социальную группу, а также готовность защищать их в случае возникновения потребности в этом.</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Гражданственность</w:t>
      </w:r>
      <w:r w:rsidRPr="00EC02C0">
        <w:rPr>
          <w:rFonts w:ascii="Tahoma" w:eastAsia="Times New Roman" w:hAnsi="Tahoma" w:cs="Tahoma"/>
          <w:color w:val="3B2A0A"/>
          <w:sz w:val="20"/>
          <w:szCs w:val="20"/>
          <w:shd w:val="clear" w:color="auto" w:fill="FFFFFF"/>
        </w:rPr>
        <w:t> — степень осознания себя гражданином своей страны и соответствующее этому поведение, готовность личности активно содействовать процветанию общества.</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Признаки гражданственности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Гражданская позиция человека базируется на четком осознании себя, как неотъемлемой части своей семьи, социальной группы, Родины, ее истории</w:t>
      </w:r>
      <w:proofErr w:type="gramStart"/>
      <w:r w:rsidRPr="00EC02C0">
        <w:rPr>
          <w:rFonts w:ascii="Tahoma" w:eastAsia="Times New Roman" w:hAnsi="Tahoma" w:cs="Tahoma"/>
          <w:color w:val="3B2A0A"/>
          <w:sz w:val="20"/>
          <w:szCs w:val="20"/>
          <w:shd w:val="clear" w:color="auto" w:fill="FFFFFF"/>
        </w:rPr>
        <w:t>.</w:t>
      </w:r>
      <w:proofErr w:type="gramEnd"/>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 </w:t>
      </w:r>
      <w:proofErr w:type="gramStart"/>
      <w:r w:rsidRPr="00EC02C0">
        <w:rPr>
          <w:rFonts w:ascii="Tahoma" w:eastAsia="Times New Roman" w:hAnsi="Tahoma" w:cs="Tahoma"/>
          <w:color w:val="3B2A0A"/>
          <w:sz w:val="20"/>
          <w:szCs w:val="20"/>
          <w:shd w:val="clear" w:color="auto" w:fill="FFFFFF"/>
        </w:rPr>
        <w:t>г</w:t>
      </w:r>
      <w:proofErr w:type="gramEnd"/>
      <w:r w:rsidRPr="00EC02C0">
        <w:rPr>
          <w:rFonts w:ascii="Tahoma" w:eastAsia="Times New Roman" w:hAnsi="Tahoma" w:cs="Tahoma"/>
          <w:color w:val="3B2A0A"/>
          <w:sz w:val="20"/>
          <w:szCs w:val="20"/>
          <w:shd w:val="clear" w:color="auto" w:fill="FFFFFF"/>
        </w:rPr>
        <w:t>ражданственность предполагает способность человека следовать всем правам и обязанностям, которые предусмотрены для него законодательством.</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развитое чувство патриотизма;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развитое национальное самосознание человека;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четкое понимание и беспрекословное следование обязанностям, которые установлены родным государством;</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высокая правовая культура человека;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ответственность человека перед обществом в целом</w:t>
      </w:r>
      <w:proofErr w:type="gramStart"/>
      <w:r w:rsidRPr="00EC02C0">
        <w:rPr>
          <w:rFonts w:ascii="Tahoma" w:eastAsia="Times New Roman" w:hAnsi="Tahoma" w:cs="Tahoma"/>
          <w:color w:val="3B2A0A"/>
          <w:sz w:val="20"/>
          <w:szCs w:val="20"/>
          <w:shd w:val="clear" w:color="auto" w:fill="FFFFFF"/>
        </w:rPr>
        <w:t>.</w:t>
      </w:r>
      <w:proofErr w:type="gramEnd"/>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 </w:t>
      </w:r>
      <w:proofErr w:type="gramStart"/>
      <w:r w:rsidRPr="00EC02C0">
        <w:rPr>
          <w:rFonts w:ascii="Tahoma" w:eastAsia="Times New Roman" w:hAnsi="Tahoma" w:cs="Tahoma"/>
          <w:color w:val="3B2A0A"/>
          <w:sz w:val="20"/>
          <w:szCs w:val="20"/>
          <w:shd w:val="clear" w:color="auto" w:fill="FFFFFF"/>
        </w:rPr>
        <w:t>о</w:t>
      </w:r>
      <w:proofErr w:type="gramEnd"/>
      <w:r w:rsidRPr="00EC02C0">
        <w:rPr>
          <w:rFonts w:ascii="Tahoma" w:eastAsia="Times New Roman" w:hAnsi="Tahoma" w:cs="Tahoma"/>
          <w:color w:val="3B2A0A"/>
          <w:sz w:val="20"/>
          <w:szCs w:val="20"/>
          <w:shd w:val="clear" w:color="auto" w:fill="FFFFFF"/>
        </w:rPr>
        <w:t>тсутствие стремления к достижению личного блага, если оно вредит общественному благу;</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Гражданственность выступает одним из главных качеств социально ответственного человека. И важна не менее</w:t>
      </w:r>
      <w:proofErr w:type="gramStart"/>
      <w:r w:rsidRPr="00EC02C0">
        <w:rPr>
          <w:rFonts w:ascii="Tahoma" w:eastAsia="Times New Roman" w:hAnsi="Tahoma" w:cs="Tahoma"/>
          <w:color w:val="3B2A0A"/>
          <w:sz w:val="20"/>
          <w:szCs w:val="20"/>
          <w:shd w:val="clear" w:color="auto" w:fill="FFFFFF"/>
        </w:rPr>
        <w:t>,</w:t>
      </w:r>
      <w:proofErr w:type="gramEnd"/>
      <w:r w:rsidRPr="00EC02C0">
        <w:rPr>
          <w:rFonts w:ascii="Tahoma" w:eastAsia="Times New Roman" w:hAnsi="Tahoma" w:cs="Tahoma"/>
          <w:color w:val="3B2A0A"/>
          <w:sz w:val="20"/>
          <w:szCs w:val="20"/>
          <w:shd w:val="clear" w:color="auto" w:fill="FFFFFF"/>
        </w:rPr>
        <w:t xml:space="preserve"> чем благородство, скромность, щедрость и другие благодетели человека.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Таким </w:t>
      </w:r>
      <w:proofErr w:type="gramStart"/>
      <w:r w:rsidRPr="00EC02C0">
        <w:rPr>
          <w:rFonts w:ascii="Tahoma" w:eastAsia="Times New Roman" w:hAnsi="Tahoma" w:cs="Tahoma"/>
          <w:color w:val="3B2A0A"/>
          <w:sz w:val="20"/>
          <w:szCs w:val="20"/>
          <w:shd w:val="clear" w:color="auto" w:fill="FFFFFF"/>
        </w:rPr>
        <w:t>образом</w:t>
      </w:r>
      <w:proofErr w:type="gramEnd"/>
      <w:r w:rsidRPr="00EC02C0">
        <w:rPr>
          <w:rFonts w:ascii="Tahoma" w:eastAsia="Times New Roman" w:hAnsi="Tahoma" w:cs="Tahoma"/>
          <w:color w:val="3B2A0A"/>
          <w:sz w:val="20"/>
          <w:szCs w:val="20"/>
          <w:shd w:val="clear" w:color="auto" w:fill="FFFFFF"/>
        </w:rPr>
        <w:t> </w:t>
      </w:r>
      <w:r w:rsidRPr="00EC02C0">
        <w:rPr>
          <w:rFonts w:ascii="Tahoma" w:eastAsia="Times New Roman" w:hAnsi="Tahoma" w:cs="Tahoma"/>
          <w:b/>
          <w:bCs/>
          <w:color w:val="3B2A0A"/>
          <w:sz w:val="20"/>
        </w:rPr>
        <w:t>гражданственность включает в себя:</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1) чувство собственного достоинства;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2) внутреннюю свободу, превращённую в самостоятельную дисциплину;</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lastRenderedPageBreak/>
        <w:t>3) способность быть истинным субъектом права;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4) уважительное и доверительное отношение к другим гражданам и государственной власти;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5) способность превращать свою свободу в добровольную лояльность, воспринимать свои права как обязанности и свои обязанности как права.</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Высшие проявления гражданственности: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1. Быть патриотом, любить свое Отечество.</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2. Иметь чувство ответственности за события, происходящие в стране, перед последующими поколениями.</w:t>
      </w:r>
      <w:r w:rsidRPr="00EC02C0">
        <w:rPr>
          <w:rFonts w:ascii="Tahoma" w:eastAsia="Times New Roman" w:hAnsi="Tahoma" w:cs="Tahoma"/>
          <w:color w:val="3B2A0A"/>
          <w:sz w:val="20"/>
          <w:szCs w:val="20"/>
        </w:rPr>
        <w:br/>
      </w:r>
      <w:r w:rsidRPr="00EC02C0">
        <w:rPr>
          <w:rFonts w:ascii="Tahoma" w:eastAsia="Times New Roman" w:hAnsi="Tahoma" w:cs="Tahoma"/>
          <w:b/>
          <w:bCs/>
          <w:color w:val="3B2A0A"/>
          <w:sz w:val="20"/>
        </w:rPr>
        <w:t>Как проявляется гражданственность?</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В повседневной жизни можно найти довольно много различных проявления гражданственности. К примеру, она проявляется в обществе и в людях, когда они стремятся преодолеть дискриминацию по признаку нации, религии или расы друг, друга. Также гражданственность прослеживается и в семейном воспитании, если родители своим примером показывают ребенку, что семью необходимо любить и беречь, а ко всем остальным членам общества относится с уважением и терпением.</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Ярким примером гражданственности выступают также Конституция государства и его законодательная система. В законах прописываются основные права человека, которыми он может свободно пользоваться в стране, а также обязанности, которые на него ложатся, как на гражданина государства.</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Прохождение срочной воинской службы также считается проявлением такой гражданской позиции. Отправляясь в армию, человек идет защищать Родину от потенциальных угроз. При этом</w:t>
      </w:r>
      <w:proofErr w:type="gramStart"/>
      <w:r w:rsidRPr="00EC02C0">
        <w:rPr>
          <w:rFonts w:ascii="Tahoma" w:eastAsia="Times New Roman" w:hAnsi="Tahoma" w:cs="Tahoma"/>
          <w:color w:val="3B2A0A"/>
          <w:sz w:val="20"/>
          <w:szCs w:val="20"/>
          <w:shd w:val="clear" w:color="auto" w:fill="FFFFFF"/>
        </w:rPr>
        <w:t>,</w:t>
      </w:r>
      <w:proofErr w:type="gramEnd"/>
      <w:r w:rsidRPr="00EC02C0">
        <w:rPr>
          <w:rFonts w:ascii="Tahoma" w:eastAsia="Times New Roman" w:hAnsi="Tahoma" w:cs="Tahoma"/>
          <w:color w:val="3B2A0A"/>
          <w:sz w:val="20"/>
          <w:szCs w:val="20"/>
          <w:shd w:val="clear" w:color="auto" w:fill="FFFFFF"/>
        </w:rPr>
        <w:t xml:space="preserve"> защита Родины выступает одним из наиболее ярких примеров гражданственности.</w:t>
      </w:r>
      <w:r w:rsidRPr="00EC02C0">
        <w:rPr>
          <w:rFonts w:ascii="Tahoma" w:eastAsia="Times New Roman" w:hAnsi="Tahoma" w:cs="Tahoma"/>
          <w:color w:val="3B2A0A"/>
          <w:sz w:val="20"/>
          <w:szCs w:val="20"/>
        </w:rPr>
        <w:br/>
      </w:r>
      <w:r w:rsidRPr="00EC02C0">
        <w:rPr>
          <w:rFonts w:ascii="Tahoma" w:eastAsia="Times New Roman" w:hAnsi="Tahoma" w:cs="Tahoma"/>
          <w:color w:val="3B2A0A"/>
          <w:sz w:val="20"/>
          <w:szCs w:val="20"/>
          <w:shd w:val="clear" w:color="auto" w:fill="FFFFFF"/>
        </w:rPr>
        <w:t xml:space="preserve">Также пример такого отношения к своей стране виден в литературных произведениях поэтов и прозаиков. Особенно хорошо оно заметно в работах классиков. В их романах, стихах, поемах и рассказах ярко </w:t>
      </w:r>
      <w:proofErr w:type="gramStart"/>
      <w:r w:rsidRPr="00EC02C0">
        <w:rPr>
          <w:rFonts w:ascii="Tahoma" w:eastAsia="Times New Roman" w:hAnsi="Tahoma" w:cs="Tahoma"/>
          <w:color w:val="3B2A0A"/>
          <w:sz w:val="20"/>
          <w:szCs w:val="20"/>
          <w:shd w:val="clear" w:color="auto" w:fill="FFFFFF"/>
        </w:rPr>
        <w:t>выражены</w:t>
      </w:r>
      <w:proofErr w:type="gramEnd"/>
      <w:r w:rsidRPr="00EC02C0">
        <w:rPr>
          <w:rFonts w:ascii="Tahoma" w:eastAsia="Times New Roman" w:hAnsi="Tahoma" w:cs="Tahoma"/>
          <w:color w:val="3B2A0A"/>
          <w:sz w:val="20"/>
          <w:szCs w:val="20"/>
          <w:shd w:val="clear" w:color="auto" w:fill="FFFFFF"/>
        </w:rPr>
        <w:t xml:space="preserve"> любовь к своей стране, своему народу, уважение к традициям и культуре.</w:t>
      </w:r>
    </w:p>
    <w:sectPr w:rsidR="001D25A6" w:rsidSect="00222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02C0"/>
    <w:rsid w:val="001D25A6"/>
    <w:rsid w:val="00222C16"/>
    <w:rsid w:val="00BF5E29"/>
    <w:rsid w:val="00EC0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16"/>
  </w:style>
  <w:style w:type="paragraph" w:styleId="3">
    <w:name w:val="heading 3"/>
    <w:basedOn w:val="a"/>
    <w:link w:val="30"/>
    <w:uiPriority w:val="9"/>
    <w:qFormat/>
    <w:rsid w:val="00EC02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02C0"/>
    <w:rPr>
      <w:rFonts w:ascii="Times New Roman" w:eastAsia="Times New Roman" w:hAnsi="Times New Roman" w:cs="Times New Roman"/>
      <w:b/>
      <w:bCs/>
      <w:sz w:val="27"/>
      <w:szCs w:val="27"/>
    </w:rPr>
  </w:style>
  <w:style w:type="character" w:styleId="a3">
    <w:name w:val="Strong"/>
    <w:basedOn w:val="a0"/>
    <w:uiPriority w:val="22"/>
    <w:qFormat/>
    <w:rsid w:val="00EC02C0"/>
    <w:rPr>
      <w:b/>
      <w:bCs/>
    </w:rPr>
  </w:style>
  <w:style w:type="paragraph" w:styleId="a4">
    <w:name w:val="Normal (Web)"/>
    <w:basedOn w:val="a"/>
    <w:uiPriority w:val="99"/>
    <w:semiHidden/>
    <w:unhideWhenUsed/>
    <w:rsid w:val="00EC02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C02C0"/>
    <w:rPr>
      <w:color w:val="0000FF"/>
      <w:u w:val="single"/>
    </w:rPr>
  </w:style>
</w:styles>
</file>

<file path=word/webSettings.xml><?xml version="1.0" encoding="utf-8"?>
<w:webSettings xmlns:r="http://schemas.openxmlformats.org/officeDocument/2006/relationships" xmlns:w="http://schemas.openxmlformats.org/wordprocessingml/2006/main">
  <w:divs>
    <w:div w:id="5603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129</dc:creator>
  <cp:keywords/>
  <dc:description/>
  <cp:lastModifiedBy>Кабинет 129</cp:lastModifiedBy>
  <cp:revision>5</cp:revision>
  <dcterms:created xsi:type="dcterms:W3CDTF">2024-12-14T08:04:00Z</dcterms:created>
  <dcterms:modified xsi:type="dcterms:W3CDTF">2024-12-14T08:12:00Z</dcterms:modified>
</cp:coreProperties>
</file>