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A5BB" w14:textId="77777777" w:rsidR="00F01654" w:rsidRPr="00F01654" w:rsidRDefault="00F01654" w:rsidP="00F01654">
      <w:pPr>
        <w:shd w:val="clear" w:color="auto" w:fill="FFFFFF"/>
        <w:spacing w:after="450" w:line="264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  <w:r w:rsidRPr="00F01654"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  <w:t>ОГЭ-2025. Обществознание. Кодификатор.6.2. Государство-политическая организация общества. Государство. Признаки государства. Внутренняя и внешняя политика.</w:t>
      </w:r>
    </w:p>
    <w:p w14:paraId="5E3DBBCB" w14:textId="5CAEFFB7" w:rsidR="00F01654" w:rsidRPr="00F01654" w:rsidRDefault="00F01654" w:rsidP="00F01654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F01654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Государство:</w:t>
      </w:r>
    </w:p>
    <w:p w14:paraId="015A31D1" w14:textId="77777777" w:rsidR="00F01654" w:rsidRPr="00F01654" w:rsidRDefault="00F01654" w:rsidP="00F01654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это форма организации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</w:t>
      </w: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 xml:space="preserve">политической власти в </w:t>
      </w:r>
      <w:proofErr w:type="gramStart"/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обществе 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</w:t>
      </w:r>
      <w:proofErr w:type="gramEnd"/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 xml:space="preserve"> осуществляющая управление обществом, охрану его экономической и социальной структуры;</w:t>
      </w:r>
    </w:p>
    <w:p w14:paraId="7C35D4F2" w14:textId="77777777" w:rsidR="00F01654" w:rsidRPr="00F01654" w:rsidRDefault="00F01654" w:rsidP="00F01654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это </w:t>
      </w: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основной институт политической системы общества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осуществляющий управление обществом, охрану и защиту национальных интересов;</w:t>
      </w:r>
    </w:p>
    <w:p w14:paraId="383746B2" w14:textId="77777777" w:rsidR="00F01654" w:rsidRPr="00F01654" w:rsidRDefault="00F01654" w:rsidP="00F01654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это </w:t>
      </w: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организация публичной власти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распространяющейся на всё общество, имеет монопольное право на принуждение людей к выполнению установленных норм поведения, право от имени народа осуществлять внешнюю и внутреннюю политику.</w:t>
      </w:r>
    </w:p>
    <w:p w14:paraId="3B9FE691" w14:textId="77777777" w:rsidR="00F01654" w:rsidRPr="00F01654" w:rsidRDefault="00F01654" w:rsidP="00F01654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Признаки государства:</w:t>
      </w:r>
    </w:p>
    <w:p w14:paraId="005D2298" w14:textId="77777777" w:rsidR="00F01654" w:rsidRPr="00F01654" w:rsidRDefault="00F01654" w:rsidP="00F01654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наличие и единство территории;</w:t>
      </w:r>
    </w:p>
    <w:p w14:paraId="1004D380" w14:textId="77777777" w:rsidR="00F01654" w:rsidRPr="00F01654" w:rsidRDefault="00F01654" w:rsidP="00F01654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публичная (государственная) власть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распространяется на всё население страны, имеет систему органов и учреждений, составляющих государственный аппарат управления;</w:t>
      </w:r>
    </w:p>
    <w:p w14:paraId="24328469" w14:textId="77777777" w:rsidR="00F01654" w:rsidRPr="00F01654" w:rsidRDefault="00F01654" w:rsidP="00F01654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суверенитет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 xml:space="preserve">– независимость как внутри </w:t>
      </w:r>
      <w:proofErr w:type="gramStart"/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страны ,</w:t>
      </w:r>
      <w:proofErr w:type="gramEnd"/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 xml:space="preserve"> так и от других </w:t>
      </w:r>
      <w:proofErr w:type="gramStart"/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государств ;</w:t>
      </w:r>
      <w:proofErr w:type="gramEnd"/>
    </w:p>
    <w:p w14:paraId="410E66C0" w14:textId="77777777" w:rsidR="00F01654" w:rsidRPr="00F01654" w:rsidRDefault="00F01654" w:rsidP="00F01654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сбор налогов 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государство устанавливает специальные сборы (налоги, пошлины) и обеспечивает их поступление в госбюджет.</w:t>
      </w:r>
    </w:p>
    <w:p w14:paraId="60889F0D" w14:textId="77777777" w:rsidR="00F01654" w:rsidRPr="00F01654" w:rsidRDefault="00F01654" w:rsidP="00F01654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законодательная деятельность, существование системы права– 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государство обладает исключительным правом издавать общеобязательные нормы страны – законы;</w:t>
      </w:r>
    </w:p>
    <w:p w14:paraId="744AA49D" w14:textId="77777777" w:rsidR="00F01654" w:rsidRPr="00F01654" w:rsidRDefault="00F01654" w:rsidP="00F01654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единая оборонная и внешняя политика и др.</w:t>
      </w:r>
    </w:p>
    <w:p w14:paraId="6E9A14A4" w14:textId="77777777" w:rsidR="00F01654" w:rsidRPr="00F01654" w:rsidRDefault="00F01654" w:rsidP="00F01654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F01654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lastRenderedPageBreak/>
        <w:t>Дополнительные признаки государства:</w:t>
      </w:r>
    </w:p>
    <w:p w14:paraId="2816D04A" w14:textId="77777777" w:rsidR="00F01654" w:rsidRPr="00F01654" w:rsidRDefault="00F01654" w:rsidP="00F01654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 xml:space="preserve">наличие государственной </w:t>
      </w:r>
      <w:proofErr w:type="gramStart"/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символики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(</w:t>
      </w:r>
      <w:proofErr w:type="gramEnd"/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герб, флаг, гимн), данный признак появился с течением развития государств;</w:t>
      </w:r>
    </w:p>
    <w:p w14:paraId="0E417257" w14:textId="77777777" w:rsidR="00F01654" w:rsidRPr="00F01654" w:rsidRDefault="00F01654" w:rsidP="00F01654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 xml:space="preserve">наличие материально- технических </w:t>
      </w:r>
      <w:proofErr w:type="gramStart"/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средств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(</w:t>
      </w:r>
      <w:proofErr w:type="gramEnd"/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это здания, средства связи, вооружение и др.)</w:t>
      </w:r>
    </w:p>
    <w:p w14:paraId="7FCC23B5" w14:textId="77777777" w:rsidR="00F01654" w:rsidRPr="00F01654" w:rsidRDefault="00F01654" w:rsidP="00F01654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F01654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Политика государства:</w:t>
      </w:r>
    </w:p>
    <w:p w14:paraId="5582C81F" w14:textId="77777777" w:rsidR="00F01654" w:rsidRPr="00F01654" w:rsidRDefault="00F01654" w:rsidP="00F01654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внутренняя политика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деятельность государства, направленная на развитие общества и создание условий для всестороннего развития каждого гражданина;</w:t>
      </w:r>
    </w:p>
    <w:p w14:paraId="1544205C" w14:textId="77777777" w:rsidR="00F01654" w:rsidRPr="00F01654" w:rsidRDefault="00F01654" w:rsidP="00F01654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внешняя политика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деятельность государства в сфере международных отношений.</w:t>
      </w:r>
    </w:p>
    <w:p w14:paraId="719A2DC1" w14:textId="77777777" w:rsidR="00F01654" w:rsidRPr="00F01654" w:rsidRDefault="00F01654" w:rsidP="00F01654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Функции государства</w:t>
      </w:r>
    </w:p>
    <w:p w14:paraId="42DA3821" w14:textId="77777777" w:rsidR="00F01654" w:rsidRPr="00F01654" w:rsidRDefault="00F01654" w:rsidP="00F01654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Функции государства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это основные направления деятельности государства по решению стоящих перед ним задач, направленные на развитие общества в целом и каждого конкретного человека.</w:t>
      </w:r>
    </w:p>
    <w:p w14:paraId="48A81CEF" w14:textId="77777777" w:rsidR="00F01654" w:rsidRPr="00F01654" w:rsidRDefault="00F01654" w:rsidP="00F01654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F01654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Внутренние функции.</w:t>
      </w:r>
    </w:p>
    <w:p w14:paraId="746AD995" w14:textId="77777777" w:rsidR="00F01654" w:rsidRPr="00F01654" w:rsidRDefault="00F01654" w:rsidP="00F01654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Внутренние функции 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это основные направления деятельности государства по управлению внутренней жизнью общества</w:t>
      </w:r>
    </w:p>
    <w:p w14:paraId="422A2463" w14:textId="77777777" w:rsidR="00F01654" w:rsidRPr="00F01654" w:rsidRDefault="00F01654" w:rsidP="00F01654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Экономическая функция 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государства — организация, координация, регулирование экономических процессов в стране.</w:t>
      </w:r>
    </w:p>
    <w:p w14:paraId="65C2BC29" w14:textId="77777777" w:rsidR="00F01654" w:rsidRPr="00F01654" w:rsidRDefault="00F01654" w:rsidP="00F01654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Социальная функция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обеспечение граждан гарантированным минимумом жизненных благ, удовлетворение потребностей людей в работе, жилье, поддержание здоровья, предоставление социальных гарантий престарелым, инвалидам, безработным, молодежи; страхование жизни, собственности, здоровья.</w:t>
      </w:r>
    </w:p>
    <w:p w14:paraId="7AB954B2" w14:textId="77777777" w:rsidR="00F01654" w:rsidRPr="00F01654" w:rsidRDefault="00F01654" w:rsidP="00F01654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Нормативно-правовая функция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обеспечение правопорядка, установление правовых норм, которые регулируют общественные отношения и поведение граждан, охрана общественного строя; обеспечение гарантии равенства всех перед законом.</w:t>
      </w:r>
    </w:p>
    <w:p w14:paraId="32F32EC5" w14:textId="77777777" w:rsidR="00F01654" w:rsidRPr="00F01654" w:rsidRDefault="00F01654" w:rsidP="00F01654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lastRenderedPageBreak/>
        <w:t>Правоохранительная функция 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контроль со стороны государства за соблюдением правовых норм, применение мер воздействия в отношении нарушителей.</w:t>
      </w:r>
    </w:p>
    <w:p w14:paraId="36560A04" w14:textId="77777777" w:rsidR="00F01654" w:rsidRPr="00F01654" w:rsidRDefault="00F01654" w:rsidP="00F01654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Образовательная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выработка политики, охватывающей весь процесс образования от дошкольного до высшего профессионального.</w:t>
      </w:r>
    </w:p>
    <w:p w14:paraId="1DCB1C1D" w14:textId="77777777" w:rsidR="00F01654" w:rsidRPr="00F01654" w:rsidRDefault="00F01654" w:rsidP="00F01654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Культурно-воспитательная функция и идеологическая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— создание условий для удовлетворения культурных потребностей населения, приобщение их к достижениям мировой художественной культуры, предоставление возможности самореализации в творчестве; воспитание членов общества, формирование гражданских и патриотических ценностей через образование и СМИ</w:t>
      </w:r>
    </w:p>
    <w:p w14:paraId="14024427" w14:textId="77777777" w:rsidR="00F01654" w:rsidRPr="00F01654" w:rsidRDefault="00F01654" w:rsidP="00F01654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Политическая функция 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государства – обеспечение политической стабильности, осуществление властных полномочий, выработка политического курса; формирование легитимной (законной) и эффективной системы управления жизнью общества.</w:t>
      </w:r>
    </w:p>
    <w:p w14:paraId="35FD47D0" w14:textId="77777777" w:rsidR="00F01654" w:rsidRPr="00F01654" w:rsidRDefault="00F01654" w:rsidP="00F01654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Экологическая функция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с помощью законодательства установление правового режима рационального природопользования, обеспечение здоровой, нормальной среды обитания, сохранение, восстановление и улучшение природных условий жизни.</w:t>
      </w:r>
    </w:p>
    <w:p w14:paraId="50B8C084" w14:textId="77777777" w:rsidR="00F01654" w:rsidRPr="00F01654" w:rsidRDefault="00F01654" w:rsidP="00F01654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noProof/>
          <w:color w:val="444444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190E8310" wp14:editId="5CC6BD19">
            <wp:extent cx="6029325" cy="2362200"/>
            <wp:effectExtent l="0" t="0" r="9525" b="0"/>
            <wp:docPr id="2" name="Рисунок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6C81" w14:textId="77777777" w:rsidR="00F01654" w:rsidRPr="00F01654" w:rsidRDefault="00F01654" w:rsidP="00F01654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F01654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Внешние функции.</w:t>
      </w:r>
    </w:p>
    <w:p w14:paraId="565587EC" w14:textId="77777777" w:rsidR="00F01654" w:rsidRPr="00F01654" w:rsidRDefault="00F01654" w:rsidP="00F01654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Внешние функции</w:t>
      </w: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основные направления деятельности государства на международной арене.</w:t>
      </w:r>
    </w:p>
    <w:p w14:paraId="2A4C5AA1" w14:textId="77777777" w:rsidR="00F01654" w:rsidRPr="00F01654" w:rsidRDefault="00F01654" w:rsidP="00F01654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защита интересов общества на международной арене;</w:t>
      </w:r>
    </w:p>
    <w:p w14:paraId="4E3D898F" w14:textId="77777777" w:rsidR="00F01654" w:rsidRPr="00F01654" w:rsidRDefault="00F01654" w:rsidP="00F01654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lastRenderedPageBreak/>
        <w:t>оборона страны, обеспечение национальной безопасности;</w:t>
      </w:r>
    </w:p>
    <w:p w14:paraId="29D32032" w14:textId="77777777" w:rsidR="00F01654" w:rsidRPr="00F01654" w:rsidRDefault="00F01654" w:rsidP="00F01654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взаимовыгодное сотрудничество (экономическое, политическое, культурное, научно-техническое, в сфере охраны окружающей среды);</w:t>
      </w:r>
    </w:p>
    <w:p w14:paraId="2386F190" w14:textId="77777777" w:rsidR="00F01654" w:rsidRPr="00F01654" w:rsidRDefault="00F01654" w:rsidP="00F01654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участие в решении глобальных проблем;</w:t>
      </w:r>
    </w:p>
    <w:p w14:paraId="0AEDDB29" w14:textId="77777777" w:rsidR="00F01654" w:rsidRPr="00F01654" w:rsidRDefault="00F01654" w:rsidP="00F01654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участие в миротворческих акциях;</w:t>
      </w:r>
    </w:p>
    <w:p w14:paraId="61FD700F" w14:textId="77777777" w:rsidR="00F01654" w:rsidRPr="00F01654" w:rsidRDefault="00F01654" w:rsidP="00F01654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защита граждан, находящихся за пределами страны.</w:t>
      </w:r>
    </w:p>
    <w:p w14:paraId="52C0EA2E" w14:textId="77777777" w:rsidR="00F01654" w:rsidRPr="00F01654" w:rsidRDefault="00F01654" w:rsidP="00F01654">
      <w:pPr>
        <w:shd w:val="clear" w:color="auto" w:fill="FFFFFF"/>
        <w:spacing w:beforeAutospacing="1" w:after="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F01654">
        <w:rPr>
          <w:rFonts w:ascii="Source Sans Pro" w:eastAsia="Times New Roman" w:hAnsi="Source Sans Pro" w:cs="Times New Roman"/>
          <w:noProof/>
          <w:color w:val="1FD4DD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4F516270" wp14:editId="003A5448">
            <wp:extent cx="5314950" cy="3667125"/>
            <wp:effectExtent l="0" t="0" r="0" b="9525"/>
            <wp:docPr id="3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82F07" w14:textId="77777777" w:rsidR="00FC2900" w:rsidRDefault="00FC2900"/>
    <w:sectPr w:rsidR="00FC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7C17"/>
    <w:multiLevelType w:val="multilevel"/>
    <w:tmpl w:val="7D92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950A8"/>
    <w:multiLevelType w:val="multilevel"/>
    <w:tmpl w:val="E756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F09BE"/>
    <w:multiLevelType w:val="multilevel"/>
    <w:tmpl w:val="F0C4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70CAC"/>
    <w:multiLevelType w:val="multilevel"/>
    <w:tmpl w:val="C124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90CAC"/>
    <w:multiLevelType w:val="multilevel"/>
    <w:tmpl w:val="B756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B2A47"/>
    <w:multiLevelType w:val="multilevel"/>
    <w:tmpl w:val="4152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453844">
    <w:abstractNumId w:val="4"/>
  </w:num>
  <w:num w:numId="2" w16cid:durableId="771825640">
    <w:abstractNumId w:val="2"/>
  </w:num>
  <w:num w:numId="3" w16cid:durableId="961573241">
    <w:abstractNumId w:val="3"/>
  </w:num>
  <w:num w:numId="4" w16cid:durableId="2003922363">
    <w:abstractNumId w:val="0"/>
  </w:num>
  <w:num w:numId="5" w16cid:durableId="2097752220">
    <w:abstractNumId w:val="5"/>
  </w:num>
  <w:num w:numId="6" w16cid:durableId="29780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00"/>
    <w:rsid w:val="00110A25"/>
    <w:rsid w:val="00F01654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63800-DA95-4A4A-8144-625857E3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2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29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29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29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29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29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29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29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2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2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29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29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29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2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29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2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bschestvoznanie-ege.ru/wp-content/uploads/2025/01/%D1%8F%D1%8F%D1%8F%D1%8F%D0%BF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bschestvoznanie-ege.ru/wp-content/uploads/2025/01/%D1%8F%D1%8F%D1%8F%D1%8F%D1%8F%D0%BF2-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3</cp:revision>
  <dcterms:created xsi:type="dcterms:W3CDTF">2025-05-19T15:45:00Z</dcterms:created>
  <dcterms:modified xsi:type="dcterms:W3CDTF">2025-05-19T15:46:00Z</dcterms:modified>
</cp:coreProperties>
</file>